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Программы технической направленности</w:t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техническому творчеству  «От винтика до беспилотника»</w:t>
      </w:r>
    </w:p>
    <w:p>
      <w:pPr>
        <w:pStyle w:val="Normal"/>
        <w:shd w:val="clear" w:color="auto" w:fill="FFFFFF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10-17 лет</w:t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 программы: 1 год</w:t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</w:t>
      </w:r>
      <w:r>
        <w:rPr>
          <w:rFonts w:ascii="Tinos" w:hAnsi="Tinos"/>
          <w:color w:val="00000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sz w:val="28"/>
          <w:szCs w:val="28"/>
        </w:rPr>
        <w:t>формирование у обучающихся практических навыков в области технического конструирования, программирования и робототехники.</w:t>
      </w:r>
    </w:p>
    <w:p>
      <w:pPr>
        <w:pStyle w:val="Normal"/>
        <w:widowControl/>
        <w:suppressAutoHyphens w:val="false"/>
        <w:jc w:val="both"/>
        <w:rPr>
          <w:rFonts w:ascii="Tinos" w:hAnsi="Tinos"/>
          <w:sz w:val="28"/>
          <w:szCs w:val="28"/>
        </w:rPr>
      </w:pPr>
      <w:r>
        <w:rPr>
          <w:rFonts w:eastAsia="Calibri" w:ascii="Tinos" w:hAnsi="Tinos" w:eastAsiaTheme="minorHAnsi"/>
          <w:color w:val="000000"/>
          <w:sz w:val="28"/>
          <w:szCs w:val="28"/>
          <w:lang w:eastAsia="en-US"/>
        </w:rPr>
        <w:t xml:space="preserve">В основе предлагаемой программы лежит идея использования в обучении собственной активности обучающихся. Концепция данной программы - теория развивающего обучения в канве критического мышления. В основе сознательного акта учения в системе развивающего обучения лежит способность к продуктивному творческому воображению и мышлению. Более того, без высокого уровня развитие этих процессов вообще невозможно ни успешное обучение, ни самообучение. Именно они определяют развитие творческого потенциала человека. Готовность к творчеству формируется на основе таких качеств как внимание и наблюдательность, воображение и фантазия, смелость и находчивость, умение ориентироваться в окружающем мире, произвольная память и др. Использование программы позволяет стимулировать способность детей к образному и свободному восприятию окружающего мира (людей, природы, культурных ценностей), его анализу и конструктивному синтезу. </w:t>
      </w:r>
    </w:p>
    <w:p>
      <w:pPr>
        <w:pStyle w:val="Normal"/>
        <w:widowControl/>
        <w:suppressAutoHyphens w:val="false"/>
        <w:jc w:val="both"/>
        <w:rPr>
          <w:rFonts w:ascii="Tinos" w:hAnsi="Tinos"/>
          <w:sz w:val="28"/>
          <w:szCs w:val="28"/>
        </w:rPr>
      </w:pPr>
      <w:r>
        <w:rPr>
          <w:rFonts w:eastAsia="Calibri" w:ascii="Tinos" w:hAnsi="Tinos" w:eastAsiaTheme="minorHAnsi"/>
          <w:sz w:val="28"/>
          <w:szCs w:val="28"/>
          <w:lang w:eastAsia="en-US"/>
        </w:rPr>
        <w:t xml:space="preserve">Данная программа позволяет построить интегрированный курс, сопряженный со смежными направлениями, напрямую выводящий на свободное манипулирование конструкционными и электронными компонентами. Встраиваясь в единую линию, заданную целью проектирования, компоненты приобретают технологический характер, фактически становятся конструктором, позволяющим иметь больше степеней свободы творчества. </w:t>
      </w:r>
    </w:p>
    <w:p>
      <w:pPr>
        <w:pStyle w:val="Normal"/>
        <w:widowControl/>
        <w:suppressAutoHyphens w:val="false"/>
        <w:jc w:val="both"/>
        <w:rPr>
          <w:rFonts w:ascii="Tinos" w:hAnsi="Tinos"/>
          <w:sz w:val="28"/>
          <w:szCs w:val="28"/>
        </w:rPr>
      </w:pPr>
      <w:r>
        <w:rPr>
          <w:rFonts w:eastAsia="Calibri" w:ascii="Tinos" w:hAnsi="Tinos" w:eastAsiaTheme="minorHAnsi"/>
          <w:sz w:val="28"/>
          <w:szCs w:val="28"/>
          <w:lang w:eastAsia="en-US"/>
        </w:rPr>
        <w:t xml:space="preserve">С другой стороны, игры в роботы,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 освоения сложного теоретического материала. Возможность прикоснуться к неизведанному миру роботов для современного ребенка является очень мощным стимулом к познанию нового, преодолению инстинкта потребителя и формированию стремления к самостоятельному созиданию. При внешней привлекательности поведения, роботы могут быть содержательно наполнены интересными и непростыми задачами, которые неизбежно встанут перед юными инженерами. Их решение сможет привести к развитию уверенности в своих силах и к расширению горизонтов познания. </w:t>
      </w:r>
    </w:p>
    <w:p>
      <w:pPr>
        <w:pStyle w:val="Normal"/>
        <w:widowControl/>
        <w:suppressAutoHyphens w:val="false"/>
        <w:jc w:val="both"/>
        <w:rPr>
          <w:rFonts w:ascii="Tinos" w:hAnsi="Tinos"/>
          <w:sz w:val="28"/>
          <w:szCs w:val="28"/>
        </w:rPr>
      </w:pPr>
      <w:r>
        <w:rPr>
          <w:rFonts w:eastAsia="Calibri" w:ascii="Tinos" w:hAnsi="Tinos" w:eastAsiaTheme="minorHAnsi"/>
          <w:sz w:val="28"/>
          <w:szCs w:val="28"/>
          <w:lang w:eastAsia="en-US"/>
        </w:rPr>
        <w:t xml:space="preserve"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 </w:t>
      </w:r>
    </w:p>
    <w:p>
      <w:pPr>
        <w:pStyle w:val="Normal"/>
        <w:widowControl/>
        <w:suppressAutoHyphens w:val="false"/>
        <w:jc w:val="both"/>
        <w:rPr>
          <w:rFonts w:ascii="Tinos" w:hAnsi="Tinos"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 w:ascii="Tinos" w:hAnsi="Tinos"/>
          <w:sz w:val="28"/>
          <w:szCs w:val="28"/>
          <w:lang w:eastAsia="en-US"/>
        </w:rPr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техническому творчеству  «Мобильная грамотность»</w:t>
      </w:r>
    </w:p>
    <w:p>
      <w:pPr>
        <w:pStyle w:val="Normal"/>
        <w:shd w:val="clear" w:color="auto" w:fill="FFFFFF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11-15 лет</w:t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 программы: 2 года</w:t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обеспечение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базовой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теоретической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практической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подготовки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обучающихся,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направленной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совершенствование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цифровых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компетенций</w:t>
      </w:r>
      <w:r>
        <w:rPr>
          <w:rFonts w:ascii="Tinos" w:hAnsi="Tinos"/>
          <w:spacing w:val="-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обучающегося.</w:t>
      </w:r>
    </w:p>
    <w:p>
      <w:pPr>
        <w:pStyle w:val="TableParagraph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 современном мире для каждого человека важно уметь пользоваться персональным компьютером, телефонами устройствами. Многие профессии требуют знаний и умений в использовании ПК. Большинство детей находящиеся в семьях с родителями имеют компьютеры и телефоны. В условиях центра содействия развития семейных форм устройства (далее – центр) ребенку сложно иметь персональный компьютер или телефон в личном пользовании, но желание научиться пользоваться компьютером у воспитанников огромное. Разработка программы для обучающихся центра актуальна, как никакая другая. У воспитанников, по сравнению с детьми из обычных семей, отмечаются более низкий уровень развития логического и творческого мышления, низкий уровень самостоятельности и произвольности, неумение с пользой для себя проводить свободное время. Овладение компьютерной грамотностью и мобильной грамотностью и навыками использования компьютера в свободное время поможет в преодолении отставаний и нарушений развития, способствует развитию внимания, познавательных способностей, мышления. Работа на ПК вырабатывает усидчивость, аккуратность, самостоятельность, как следствие, повышается эффективность обучения. Владение навыками работы на ПК и использования информационных технологий будет способствовать успешному получению общего и профессионального образования, облегчит социальную адаптацию воспитанников центра.</w:t>
      </w:r>
    </w:p>
    <w:p>
      <w:pPr>
        <w:pStyle w:val="TableParagraph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Таким образом, в основе разработки программы лежат:</w:t>
      </w:r>
    </w:p>
    <w:p>
      <w:pPr>
        <w:pStyle w:val="TableParagraph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softHyphen/>
        <w:t xml:space="preserve"> оценка потребностей общества на современном этапе;</w:t>
      </w:r>
    </w:p>
    <w:p>
      <w:pPr>
        <w:pStyle w:val="TableParagraph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softHyphen/>
        <w:t xml:space="preserve"> реальные возможности и условия центра.</w:t>
      </w:r>
    </w:p>
    <w:p>
      <w:pPr>
        <w:pStyle w:val="TableParagraph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>Отличие данной программы состоит в том, что в ней изучаются все основные программы, с подробным изучением возможностей программ по индивидуальным, интересным для обучающихся заданиям, позволяющим проявить творческие способности. Применение офисных программ отрабатывается с использованием метода проектов: обучающееся после прохождения каждой программы выполняют проект по предложенной педагогом или выбранной самостоятельно теме. Основной акцент при реализации программы делается</w:t>
      </w:r>
      <w:r>
        <w:rPr>
          <w:rFonts w:ascii="Tinos" w:hAnsi="Tinos"/>
          <w:sz w:val="28"/>
          <w:szCs w:val="28"/>
        </w:rPr>
        <w:t xml:space="preserve"> на социальную адаптацию школьников к жизни.</w:t>
      </w:r>
    </w:p>
    <w:p>
      <w:pPr>
        <w:pStyle w:val="Normal"/>
        <w:shd w:val="clear" w:color="auto" w:fill="FFFFFF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 xml:space="preserve">Программа по техническому творчеству  «Образовательная робототехника </w:t>
      </w:r>
      <w:r>
        <w:rPr>
          <w:rFonts w:ascii="Tinos" w:hAnsi="Tinos"/>
          <w:b/>
          <w:w w:val="95"/>
          <w:sz w:val="28"/>
          <w:szCs w:val="28"/>
        </w:rPr>
        <w:t>Lego</w:t>
      </w:r>
      <w:r>
        <w:rPr>
          <w:rFonts w:ascii="Tinos" w:hAnsi="Tinos"/>
          <w:b/>
          <w:spacing w:val="32"/>
          <w:w w:val="95"/>
          <w:sz w:val="28"/>
          <w:szCs w:val="28"/>
        </w:rPr>
        <w:t xml:space="preserve"> </w:t>
      </w:r>
      <w:r>
        <w:rPr>
          <w:rFonts w:ascii="Tinos" w:hAnsi="Tinos"/>
          <w:b/>
          <w:w w:val="95"/>
          <w:sz w:val="28"/>
          <w:szCs w:val="28"/>
        </w:rPr>
        <w:t>Wedo</w:t>
      </w:r>
      <w:r>
        <w:rPr>
          <w:rFonts w:ascii="Tinos" w:hAnsi="Tinos"/>
          <w:b/>
          <w:sz w:val="28"/>
          <w:szCs w:val="28"/>
        </w:rPr>
        <w:t>»</w:t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7-9 лет</w:t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 программы: 1 год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</w:t>
      </w:r>
      <w:r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создание условий для изучения основ алгоритмизации и программирования с использованием робота Lego EV3, развития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 В процессе реализации  предлагается  использование образовательных конструкторов Lego EV3 как инструмента для обучения детей конструированию, моделированию и компьютерному управлению на занятиях робототехники.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</w:t>
      </w:r>
      <w:r>
        <w:rPr>
          <w:rFonts w:ascii="Tinos" w:hAnsi="Tinos"/>
          <w:w w:val="113"/>
          <w:sz w:val="28"/>
          <w:szCs w:val="28"/>
        </w:rPr>
        <w:t xml:space="preserve">В процессе освоения содержания программы обучения обучающиеся </w:t>
      </w:r>
      <w:r>
        <w:rPr>
          <w:rFonts w:ascii="Tinos" w:hAnsi="Tinos"/>
          <w:sz w:val="28"/>
          <w:szCs w:val="28"/>
        </w:rPr>
        <w:t>осваивают элементы конструктора Lego и способы их соединения, основные принципы механики, и применять их для построения моделей роботов; историю развития и передовыми направлениями робототехники. Получают навыки  определять конструктивные особенности различных моделей, сооружений и механизмов, читать элементарные схемы, а также собирать модели как по предложенным схемам и инструкциям, так и по собственному замыслу, проводить экспериментальные исследования с оценкой (измерением) влияния отдельных факторов.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Heading1"/>
        <w:spacing w:before="181" w:after="0"/>
        <w:ind w:right="454"/>
        <w:jc w:val="both"/>
        <w:rPr>
          <w:rFonts w:ascii="Tinos" w:hAnsi="Tinos"/>
          <w:w w:val="95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</w:r>
    </w:p>
    <w:p>
      <w:pPr>
        <w:pStyle w:val="BodyText"/>
        <w:spacing w:before="90" w:after="120"/>
        <w:ind w:left="99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  <w:t>Программа</w:t>
      </w:r>
      <w:r>
        <w:rPr>
          <w:rFonts w:ascii="Tinos" w:hAnsi="Tinos"/>
          <w:b/>
          <w:spacing w:val="11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по</w:t>
      </w:r>
      <w:r>
        <w:rPr>
          <w:rFonts w:ascii="Tinos" w:hAnsi="Tinos"/>
          <w:b/>
          <w:spacing w:val="-13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техническому</w:t>
      </w:r>
      <w:r>
        <w:rPr>
          <w:rFonts w:ascii="Tinos" w:hAnsi="Tinos"/>
          <w:b/>
          <w:spacing w:val="5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творчеству</w:t>
      </w:r>
      <w:r>
        <w:rPr>
          <w:rFonts w:ascii="Tinos" w:hAnsi="Tinos"/>
          <w:b/>
          <w:spacing w:val="10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«Команда</w:t>
      </w:r>
      <w:r>
        <w:rPr>
          <w:rFonts w:ascii="Tinos" w:hAnsi="Tinos"/>
          <w:b/>
          <w:spacing w:val="2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А»</w:t>
      </w:r>
      <w:r>
        <w:rPr>
          <w:rFonts w:ascii="Tinos" w:hAnsi="Tinos"/>
          <w:b/>
          <w:spacing w:val="-9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(фото/видео</w:t>
      </w:r>
      <w:r>
        <w:rPr>
          <w:rFonts w:ascii="Tinos" w:hAnsi="Tinos"/>
          <w:b/>
          <w:spacing w:val="5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монтаж)</w:t>
      </w:r>
    </w:p>
    <w:p>
      <w:pPr>
        <w:pStyle w:val="BodyText"/>
        <w:spacing w:before="8" w:after="1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ind w:left="21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1"/>
          <w:sz w:val="28"/>
          <w:szCs w:val="28"/>
        </w:rPr>
        <w:t>Возраст</w:t>
      </w:r>
      <w:r>
        <w:rPr>
          <w:rFonts w:ascii="Tinos" w:hAnsi="Tinos"/>
          <w:spacing w:val="-10"/>
          <w:sz w:val="28"/>
          <w:szCs w:val="28"/>
        </w:rPr>
        <w:t xml:space="preserve"> </w:t>
      </w:r>
      <w:r>
        <w:rPr>
          <w:rFonts w:ascii="Tinos" w:hAnsi="Tinos"/>
          <w:spacing w:val="-1"/>
          <w:sz w:val="28"/>
          <w:szCs w:val="28"/>
        </w:rPr>
        <w:t>детей: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9-16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лет</w:t>
      </w:r>
    </w:p>
    <w:p>
      <w:pPr>
        <w:pStyle w:val="Normal"/>
        <w:tabs>
          <w:tab w:val="clear" w:pos="708"/>
          <w:tab w:val="left" w:pos="3210" w:leader="none"/>
        </w:tabs>
        <w:spacing w:before="65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105"/>
          <w:sz w:val="28"/>
          <w:szCs w:val="28"/>
        </w:rPr>
        <w:t xml:space="preserve">   </w:t>
      </w:r>
      <w:r>
        <w:rPr>
          <w:rFonts w:ascii="Tinos" w:hAnsi="Tinos"/>
          <w:w w:val="105"/>
          <w:sz w:val="28"/>
          <w:szCs w:val="28"/>
        </w:rPr>
        <w:t>Срок реализации программы: 3 года</w:t>
      </w:r>
    </w:p>
    <w:p>
      <w:pPr>
        <w:pStyle w:val="BodyText"/>
        <w:spacing w:lineRule="exact" w:line="256" w:before="0" w:after="0"/>
        <w:ind w:left="216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Цель:</w:t>
      </w:r>
      <w:r>
        <w:rPr>
          <w:rFonts w:ascii="Tinos" w:hAnsi="Tinos"/>
          <w:spacing w:val="87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формирование</w:t>
      </w:r>
      <w:r>
        <w:rPr>
          <w:rFonts w:ascii="Tinos" w:hAnsi="Tinos"/>
          <w:spacing w:val="59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навыков</w:t>
      </w:r>
      <w:r>
        <w:rPr>
          <w:rFonts w:ascii="Tinos" w:hAnsi="Tinos"/>
          <w:spacing w:val="4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</w:t>
      </w:r>
      <w:r>
        <w:rPr>
          <w:rFonts w:ascii="Tinos" w:hAnsi="Tinos"/>
          <w:spacing w:val="8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умений</w:t>
      </w:r>
      <w:r>
        <w:rPr>
          <w:rFonts w:ascii="Tinos" w:hAnsi="Tinos"/>
          <w:spacing w:val="87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</w:t>
      </w:r>
      <w:r>
        <w:rPr>
          <w:rFonts w:ascii="Tinos" w:hAnsi="Tinos"/>
          <w:spacing w:val="70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использовании</w:t>
      </w:r>
      <w:r>
        <w:rPr>
          <w:rFonts w:ascii="Tinos" w:hAnsi="Tinos"/>
          <w:spacing w:val="93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фотоаппарата,</w:t>
      </w:r>
      <w:r>
        <w:rPr>
          <w:rFonts w:ascii="Tinos" w:hAnsi="Tinos"/>
          <w:spacing w:val="104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видеокамеры,</w:t>
      </w:r>
    </w:p>
    <w:p>
      <w:pPr>
        <w:pStyle w:val="BodyText"/>
        <w:spacing w:lineRule="exact" w:line="252" w:before="0" w:after="0"/>
        <w:ind w:left="21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построении</w:t>
      </w:r>
      <w:r>
        <w:rPr>
          <w:rFonts w:ascii="Tinos" w:hAnsi="Tinos"/>
          <w:spacing w:val="42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композиции,</w:t>
      </w:r>
      <w:r>
        <w:rPr>
          <w:rFonts w:ascii="Tinos" w:hAnsi="Tinos"/>
          <w:spacing w:val="6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изучение</w:t>
      </w:r>
      <w:r>
        <w:rPr>
          <w:rFonts w:ascii="Tinos" w:hAnsi="Tinos"/>
          <w:spacing w:val="35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основ</w:t>
      </w:r>
      <w:r>
        <w:rPr>
          <w:rFonts w:ascii="Tinos" w:hAnsi="Tinos"/>
          <w:spacing w:val="23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фотографии,</w:t>
      </w:r>
      <w:r>
        <w:rPr>
          <w:rFonts w:ascii="Tinos" w:hAnsi="Tinos"/>
          <w:spacing w:val="29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монтажа.</w:t>
      </w:r>
    </w:p>
    <w:p>
      <w:pPr>
        <w:pStyle w:val="Normal"/>
        <w:tabs>
          <w:tab w:val="clear" w:pos="708"/>
          <w:tab w:val="left" w:pos="2867" w:leader="none"/>
        </w:tabs>
        <w:ind w:firstLine="68" w:left="201" w:right="387"/>
        <w:jc w:val="both"/>
        <w:rPr>
          <w:rFonts w:ascii="Tinos" w:hAnsi="Tinos"/>
          <w:sz w:val="28"/>
          <w:szCs w:val="28"/>
        </w:rPr>
      </w:pPr>
      <w:r>
        <mc:AlternateContent>
          <mc:Choice Requires="wps">
            <w:drawing>
              <wp:anchor behindDoc="1" distT="8890" distB="10160" distL="8890" distR="12065" simplePos="0" locked="0" layoutInCell="0" allowOverlap="1" relativeHeight="2" wp14:anchorId="41441B62">
                <wp:simplePos x="0" y="0"/>
                <wp:positionH relativeFrom="page">
                  <wp:posOffset>2580640</wp:posOffset>
                </wp:positionH>
                <wp:positionV relativeFrom="paragraph">
                  <wp:posOffset>259715</wp:posOffset>
                </wp:positionV>
                <wp:extent cx="140970" cy="635"/>
                <wp:effectExtent l="6350" t="6350" r="6350" b="6350"/>
                <wp:wrapNone/>
                <wp:docPr id="1" name="Lin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20" cy="720"/>
                        </a:xfrm>
                        <a:prstGeom prst="line">
                          <a:avLst/>
                        </a:prstGeom>
                        <a:ln w="12544">
                          <a:solidFill>
                            <a:srgbClr val="030303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3.2pt,20.45pt" to="214.25pt,20.45pt" ID="Line 6" stroked="t" o:allowincell="f" style="position:absolute;mso-position-horizontal-relative:page" wp14:anchorId="41441B62">
                <v:stroke color="#030303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nos" w:hAnsi="Tinos"/>
          <w:w w:val="90"/>
          <w:sz w:val="28"/>
          <w:szCs w:val="28"/>
        </w:rPr>
        <w:t>Дополнительная общеобразовательная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общеразвивающая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программа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«Команда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А»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посвящена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актуальной</w:t>
      </w:r>
      <w:r>
        <w:rPr>
          <w:rFonts w:ascii="Tinos" w:hAnsi="Tinos"/>
          <w:spacing w:val="85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 xml:space="preserve">проблеме </w:t>
      </w:r>
      <w:r>
        <w:rPr>
          <w:rFonts w:ascii="Tinos" w:hAnsi="Tinos"/>
          <w:spacing w:val="-1"/>
          <w:w w:val="95"/>
          <w:sz w:val="28"/>
          <w:szCs w:val="28"/>
        </w:rPr>
        <w:t>развитию</w:t>
      </w:r>
      <w:r>
        <w:rPr>
          <w:rFonts w:ascii="Tinos" w:hAnsi="Tinos"/>
          <w:w w:val="95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>познавательных</w:t>
      </w:r>
      <w:r>
        <w:rPr>
          <w:rFonts w:ascii="Tinos" w:hAnsi="Tinos"/>
          <w:w w:val="95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>интересов</w:t>
      </w:r>
      <w:r>
        <w:rPr>
          <w:rFonts w:ascii="Tinos" w:hAnsi="Tinos"/>
          <w:w w:val="95"/>
          <w:sz w:val="28"/>
          <w:szCs w:val="28"/>
        </w:rPr>
        <w:t xml:space="preserve"> детей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возрастом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7-16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лет.</w:t>
      </w:r>
      <w:r>
        <w:rPr>
          <w:rFonts w:ascii="Tinos" w:hAnsi="Tinos"/>
          <w:spacing w:val="-44"/>
          <w:w w:val="95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 xml:space="preserve">творческого мышления, повышению интереса </w:t>
      </w:r>
      <w:r>
        <w:rPr>
          <w:rFonts w:ascii="Tinos" w:hAnsi="Tinos"/>
          <w:w w:val="95"/>
          <w:sz w:val="28"/>
          <w:szCs w:val="28"/>
        </w:rPr>
        <w:t>к фотографии, монтажу и методам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обработки,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имеет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практическую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направленность,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так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как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получение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ими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знаний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области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>информационных технологий и практических</w:t>
      </w:r>
      <w:r>
        <w:rPr>
          <w:rFonts w:ascii="Tinos" w:hAnsi="Tinos"/>
          <w:w w:val="95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>навыков работы с графической</w:t>
      </w:r>
      <w:r>
        <w:rPr>
          <w:rFonts w:ascii="Tinos" w:hAnsi="Tinos"/>
          <w:w w:val="95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>информацией</w:t>
      </w:r>
      <w:r>
        <w:rPr>
          <w:rFonts w:ascii="Tinos" w:hAnsi="Tinos"/>
          <w:w w:val="95"/>
          <w:sz w:val="28"/>
          <w:szCs w:val="28"/>
        </w:rPr>
        <w:t xml:space="preserve"> является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составным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элементом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общей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информационной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культуры</w:t>
      </w:r>
      <w:r>
        <w:rPr>
          <w:rFonts w:ascii="Tinos" w:hAnsi="Tinos"/>
          <w:spacing w:val="42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современного</w:t>
      </w:r>
      <w:r>
        <w:rPr>
          <w:rFonts w:ascii="Tinos" w:hAnsi="Tinos"/>
          <w:spacing w:val="42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человека,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служит</w:t>
      </w:r>
      <w:r>
        <w:rPr>
          <w:rFonts w:ascii="Tinos" w:hAnsi="Tinos"/>
          <w:spacing w:val="12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основой</w:t>
      </w:r>
      <w:r>
        <w:rPr>
          <w:rFonts w:ascii="Tinos" w:hAnsi="Tinos"/>
          <w:spacing w:val="19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для</w:t>
      </w:r>
      <w:r>
        <w:rPr>
          <w:rFonts w:ascii="Tinos" w:hAnsi="Tinos"/>
          <w:spacing w:val="1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дальнейшего</w:t>
      </w:r>
      <w:r>
        <w:rPr>
          <w:rFonts w:ascii="Tinos" w:hAnsi="Tinos"/>
          <w:spacing w:val="2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роста</w:t>
      </w:r>
      <w:r>
        <w:rPr>
          <w:rFonts w:ascii="Tinos" w:hAnsi="Tinos"/>
          <w:spacing w:val="14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профессионального</w:t>
      </w:r>
      <w:r>
        <w:rPr>
          <w:rFonts w:ascii="Tinos" w:hAnsi="Tinos"/>
          <w:spacing w:val="-8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мастерства.</w:t>
      </w:r>
    </w:p>
    <w:p>
      <w:pPr>
        <w:pStyle w:val="BodyText"/>
        <w:spacing w:lineRule="auto" w:line="235"/>
        <w:ind w:firstLine="10" w:left="197" w:right="37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Новизна программы. Особенность программы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«Команда А»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 том, что она разработана для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детей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общеобразовательной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школы,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которые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сами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стремятся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научиться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создавать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художественные образы, оформлять их с помощью различного программного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обеспечения,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разрабатывать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творческие проекты,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что требует от учащихся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проявления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личной инициативы,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 xml:space="preserve">творческой самостоятельности, </w:t>
      </w:r>
      <w:r>
        <w:rPr>
          <w:rFonts w:ascii="Tinos" w:hAnsi="Tinos"/>
          <w:w w:val="95"/>
          <w:sz w:val="28"/>
          <w:szCs w:val="28"/>
        </w:rPr>
        <w:t>креативности,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исследовательских умений, при этом дети не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только</w:t>
      </w:r>
      <w:r>
        <w:rPr>
          <w:rFonts w:ascii="Tinos" w:hAnsi="Tinos"/>
          <w:spacing w:val="2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разного</w:t>
      </w:r>
      <w:r>
        <w:rPr>
          <w:rFonts w:ascii="Tinos" w:hAnsi="Tinos"/>
          <w:spacing w:val="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возраста,</w:t>
      </w:r>
      <w:r>
        <w:rPr>
          <w:rFonts w:ascii="Tinos" w:hAnsi="Tinos"/>
          <w:spacing w:val="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но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</w:t>
      </w:r>
      <w:r>
        <w:rPr>
          <w:rFonts w:ascii="Tinos" w:hAnsi="Tinos"/>
          <w:spacing w:val="-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имеют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разные</w:t>
      </w:r>
      <w:r>
        <w:rPr>
          <w:rFonts w:ascii="Tinos" w:hAnsi="Tinos"/>
          <w:spacing w:val="-2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стартовые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способности.</w:t>
      </w:r>
    </w:p>
    <w:p>
      <w:pPr>
        <w:pStyle w:val="Normal"/>
        <w:spacing w:lineRule="auto" w:line="235"/>
        <w:ind w:firstLine="10" w:left="201" w:right="374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Актуальность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программы.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Цифровая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графика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(фотография,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видеосъемка)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очень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актуальна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в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настоящий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момент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 пользуется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большой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популярностью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у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учащихся.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Умение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работать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различными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графическими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редакторами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является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важной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частью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информационной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компетентности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ученика.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Программа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составлена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yчeтом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требований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федеральных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государственных</w:t>
      </w:r>
      <w:r>
        <w:rPr>
          <w:rFonts w:ascii="Tinos" w:hAnsi="Tinos"/>
          <w:spacing w:val="-10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стандартов</w:t>
      </w:r>
      <w:r>
        <w:rPr>
          <w:rFonts w:ascii="Tinos" w:hAnsi="Tinos"/>
          <w:spacing w:val="8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</w:t>
      </w:r>
      <w:r>
        <w:rPr>
          <w:rFonts w:ascii="Tinos" w:hAnsi="Tinos"/>
          <w:spacing w:val="-8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соответствует</w:t>
      </w:r>
      <w:r>
        <w:rPr>
          <w:rFonts w:ascii="Tinos" w:hAnsi="Tinos"/>
          <w:spacing w:val="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возрастным</w:t>
      </w:r>
      <w:r>
        <w:rPr>
          <w:rFonts w:ascii="Tinos" w:hAnsi="Tinos"/>
          <w:spacing w:val="7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особенностям</w:t>
      </w:r>
      <w:r>
        <w:rPr>
          <w:rFonts w:ascii="Tinos" w:hAnsi="Tinos"/>
          <w:spacing w:val="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обучающихся.</w:t>
      </w:r>
    </w:p>
    <w:p>
      <w:pPr>
        <w:pStyle w:val="BodyText"/>
        <w:jc w:val="both"/>
        <w:rPr>
          <w:rFonts w:ascii="Tinos" w:hAnsi="Tinos"/>
          <w:b/>
          <w:w w:val="105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</w:r>
    </w:p>
    <w:p>
      <w:pPr>
        <w:pStyle w:val="Normal"/>
        <w:spacing w:before="16" w:after="0"/>
        <w:ind w:right="392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  <w:t>Программа</w:t>
      </w:r>
      <w:r>
        <w:rPr>
          <w:rFonts w:ascii="Tinos" w:hAnsi="Tinos"/>
          <w:b/>
          <w:spacing w:val="11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по</w:t>
      </w:r>
      <w:r>
        <w:rPr>
          <w:rFonts w:ascii="Tinos" w:hAnsi="Tinos"/>
          <w:b/>
          <w:spacing w:val="-13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техническому</w:t>
      </w:r>
      <w:r>
        <w:rPr>
          <w:rFonts w:ascii="Tinos" w:hAnsi="Tinos"/>
          <w:b/>
          <w:spacing w:val="5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творчеству «Компьютерная грамотность  «</w:t>
      </w:r>
      <w:r>
        <w:rPr>
          <w:rFonts w:ascii="Tinos" w:hAnsi="Tinos"/>
          <w:b/>
          <w:w w:val="105"/>
          <w:sz w:val="28"/>
          <w:szCs w:val="28"/>
          <w:lang w:val="en-US"/>
        </w:rPr>
        <w:t>Skill</w:t>
      </w:r>
      <w:r>
        <w:rPr>
          <w:rFonts w:ascii="Tinos" w:hAnsi="Tinos"/>
          <w:b/>
          <w:w w:val="105"/>
          <w:sz w:val="28"/>
          <w:szCs w:val="28"/>
        </w:rPr>
        <w:t>»»</w:t>
      </w:r>
    </w:p>
    <w:p>
      <w:pPr>
        <w:pStyle w:val="Normal"/>
        <w:spacing w:before="16" w:after="0"/>
        <w:ind w:right="392"/>
        <w:jc w:val="both"/>
        <w:rPr>
          <w:rFonts w:ascii="Tinos" w:hAnsi="Tinos"/>
          <w:b/>
          <w:w w:val="105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9-16 лет</w:t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 программы: 3 года</w:t>
      </w:r>
    </w:p>
    <w:p>
      <w:pPr>
        <w:pStyle w:val="Normal"/>
        <w:spacing w:before="16" w:after="0"/>
        <w:ind w:right="392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</w:t>
      </w:r>
      <w:r>
        <w:rPr>
          <w:rFonts w:ascii="Tinos" w:hAnsi="Tinos"/>
          <w:b/>
          <w:w w:val="105"/>
          <w:sz w:val="28"/>
          <w:szCs w:val="28"/>
        </w:rPr>
        <w:t xml:space="preserve"> </w:t>
      </w:r>
      <w:r>
        <w:rPr>
          <w:rFonts w:ascii="Tinos" w:hAnsi="Tinos"/>
          <w:w w:val="105"/>
          <w:sz w:val="28"/>
          <w:szCs w:val="28"/>
        </w:rPr>
        <w:t>р</w:t>
      </w:r>
      <w:r>
        <w:rPr>
          <w:rFonts w:ascii="Tinos" w:hAnsi="Tinos"/>
          <w:color w:val="000000"/>
          <w:sz w:val="28"/>
          <w:szCs w:val="28"/>
        </w:rPr>
        <w:t>азвитие интеллектуальных и творческих способностей детей средствами информационных технологий.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Программа  состоит из четырех ступеней, фактически продолжающих друг друга, но между тем каждая является самостоятельной частью усвоения информатики: «Юный компьютерный художник», «Мастер печатных дел», «Мастер презентации», </w:t>
      </w:r>
      <w:r>
        <w:rPr>
          <w:rFonts w:cs="Times New Roman" w:ascii="Tinos" w:hAnsi="Tinos"/>
          <w:sz w:val="28"/>
          <w:szCs w:val="28"/>
        </w:rPr>
        <w:t>«Компьютерные коммуникации».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 процессе обучения ребят  научат: использовать современные программы и приложения с пользой для учебы и повседневной жизни, р</w:t>
      </w:r>
      <w:r>
        <w:rPr>
          <w:rFonts w:eastAsia="Times New Roman" w:ascii="Tinos" w:hAnsi="Tinos"/>
          <w:bCs/>
          <w:color w:val="000000"/>
          <w:sz w:val="28"/>
          <w:szCs w:val="28"/>
        </w:rPr>
        <w:t>аботать с информацией.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eastAsia="Times New Roman" w:ascii="Tinos" w:hAnsi="Tinos"/>
          <w:color w:val="000000"/>
          <w:sz w:val="28"/>
          <w:szCs w:val="28"/>
        </w:rPr>
        <w:t xml:space="preserve">Занятия развивают навыки поиска и оформления информации, а также анализа информации, представленной в текстовой, табличной или графической форме, </w:t>
      </w:r>
      <w:r>
        <w:rPr>
          <w:rFonts w:ascii="Tinos" w:hAnsi="Tinos"/>
          <w:sz w:val="28"/>
          <w:szCs w:val="28"/>
        </w:rPr>
        <w:t>п</w:t>
      </w:r>
      <w:r>
        <w:rPr>
          <w:rFonts w:eastAsia="Times New Roman" w:ascii="Tinos" w:hAnsi="Tinos"/>
          <w:bCs/>
          <w:color w:val="000000"/>
          <w:sz w:val="28"/>
          <w:szCs w:val="28"/>
        </w:rPr>
        <w:t>рививают культуру безопасного поведения в интернете.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eastAsia="Times New Roman" w:ascii="Tinos" w:hAnsi="Tinos"/>
          <w:color w:val="000000"/>
          <w:sz w:val="28"/>
          <w:szCs w:val="28"/>
        </w:rPr>
        <w:t>Дети учатся распознавать фальшивые сайты, общаться в сети и противостоять кибербуллингу, р</w:t>
      </w:r>
      <w:r>
        <w:rPr>
          <w:rFonts w:eastAsia="Times New Roman" w:cs="Times New Roman" w:ascii="Tinos" w:hAnsi="Tinos"/>
          <w:sz w:val="28"/>
          <w:szCs w:val="28"/>
        </w:rPr>
        <w:t xml:space="preserve">исовать при помощи компьютера: </w:t>
      </w:r>
      <w:r>
        <w:rPr>
          <w:rFonts w:ascii="Tinos" w:hAnsi="Tinos"/>
          <w:sz w:val="28"/>
          <w:szCs w:val="28"/>
        </w:rPr>
        <w:t>работать с текстовыми документами и быстро печатать.</w:t>
      </w:r>
    </w:p>
    <w:p>
      <w:pPr>
        <w:pStyle w:val="Normal"/>
        <w:spacing w:before="16" w:after="0"/>
        <w:ind w:right="392"/>
        <w:jc w:val="both"/>
        <w:rPr>
          <w:rFonts w:ascii="Tinos" w:hAnsi="Tinos"/>
          <w:b/>
          <w:w w:val="105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</w:r>
    </w:p>
    <w:p>
      <w:pPr>
        <w:pStyle w:val="Normal"/>
        <w:spacing w:before="16" w:after="0"/>
        <w:ind w:right="392"/>
        <w:jc w:val="both"/>
        <w:rPr>
          <w:rFonts w:ascii="Tinos" w:hAnsi="Tinos"/>
          <w:b/>
          <w:w w:val="105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</w:r>
    </w:p>
    <w:p>
      <w:pPr>
        <w:pStyle w:val="Normal"/>
        <w:spacing w:before="16" w:after="0"/>
        <w:ind w:right="392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  <w:t>Программа</w:t>
      </w:r>
      <w:r>
        <w:rPr>
          <w:rFonts w:ascii="Tinos" w:hAnsi="Tinos"/>
          <w:b/>
          <w:spacing w:val="11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по</w:t>
      </w:r>
      <w:r>
        <w:rPr>
          <w:rFonts w:ascii="Tinos" w:hAnsi="Tinos"/>
          <w:b/>
          <w:spacing w:val="-13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техническому</w:t>
      </w:r>
      <w:r>
        <w:rPr>
          <w:rFonts w:ascii="Tinos" w:hAnsi="Tinos"/>
          <w:b/>
          <w:spacing w:val="5"/>
          <w:w w:val="105"/>
          <w:sz w:val="28"/>
          <w:szCs w:val="28"/>
        </w:rPr>
        <w:t xml:space="preserve"> </w:t>
      </w:r>
      <w:r>
        <w:rPr>
          <w:rFonts w:ascii="Tinos" w:hAnsi="Tinos"/>
          <w:b/>
          <w:w w:val="105"/>
          <w:sz w:val="28"/>
          <w:szCs w:val="28"/>
        </w:rPr>
        <w:t>творчеству «Медиатворчество «Контент»»</w:t>
      </w:r>
    </w:p>
    <w:p>
      <w:pPr>
        <w:pStyle w:val="Normal"/>
        <w:spacing w:before="16" w:after="0"/>
        <w:ind w:right="392"/>
        <w:jc w:val="both"/>
        <w:rPr>
          <w:rFonts w:ascii="Tinos" w:hAnsi="Tinos"/>
          <w:b/>
          <w:w w:val="105"/>
          <w:sz w:val="28"/>
          <w:szCs w:val="28"/>
        </w:rPr>
      </w:pPr>
      <w:r>
        <w:rPr>
          <w:rFonts w:ascii="Tinos" w:hAnsi="Tinos"/>
          <w:b/>
          <w:w w:val="105"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10-16 лет</w:t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 программы: 3 года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</w:rPr>
        <w:t>Цель: и</w:t>
      </w:r>
      <w:r>
        <w:rPr>
          <w:rFonts w:cs="Times New Roman" w:ascii="Tinos" w:hAnsi="Tinos"/>
          <w:bCs/>
          <w:iCs/>
          <w:sz w:val="28"/>
          <w:szCs w:val="28"/>
        </w:rPr>
        <w:t>зучение ключевых технологий медиатворчества с точки зрения использования их обучающимися  для последующего практического применения при повседневном взаимодействии с искусством.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</w:rPr>
        <w:t xml:space="preserve">Программа рассчитана на </w:t>
      </w:r>
      <w:r>
        <w:rPr>
          <w:rFonts w:cs="Times New Roman" w:ascii="Tinos" w:hAnsi="Tinos"/>
          <w:sz w:val="28"/>
          <w:szCs w:val="28"/>
          <w:shd w:fill="FFFFFF" w:val="clear"/>
        </w:rPr>
        <w:t xml:space="preserve">изучение </w:t>
      </w:r>
      <w:r>
        <w:rPr>
          <w:rFonts w:cs="Times New Roman" w:ascii="Tinos" w:hAnsi="Tinos"/>
          <w:sz w:val="28"/>
          <w:szCs w:val="28"/>
        </w:rPr>
        <w:t>технологий, позволяющих компьютеру вводить-выводить, обрабатывать, хранить, передавать и отображать такие типы данных, как текст, анимация, оцифрованные неподвижные изображения, видео, звук, речь.</w:t>
      </w:r>
      <w:r>
        <w:rPr>
          <w:rFonts w:cs="Times New Roman" w:ascii="Tinos" w:hAnsi="Tinos"/>
          <w:i/>
          <w:iCs/>
          <w:sz w:val="28"/>
          <w:szCs w:val="28"/>
          <w:shd w:fill="FFFFFF" w:val="clear"/>
        </w:rPr>
        <w:t xml:space="preserve"> </w:t>
      </w:r>
      <w:r>
        <w:rPr>
          <w:rFonts w:cs="Times New Roman" w:ascii="Tinos" w:hAnsi="Tinos"/>
          <w:iCs/>
          <w:sz w:val="28"/>
          <w:szCs w:val="28"/>
          <w:shd w:fill="FFFFFF" w:val="clear"/>
        </w:rPr>
        <w:t>Создание мультимедийных игр</w:t>
      </w:r>
      <w:r>
        <w:rPr>
          <w:rFonts w:cs="Times New Roman" w:ascii="Tinos" w:hAnsi="Tinos"/>
          <w:sz w:val="28"/>
          <w:szCs w:val="28"/>
          <w:shd w:fill="FFFFFF" w:val="clear"/>
        </w:rPr>
        <w:t> и</w:t>
      </w:r>
      <w:r>
        <w:rPr>
          <w:rFonts w:cs="Times New Roman" w:ascii="Tinos" w:hAnsi="Tinos"/>
          <w:iCs/>
          <w:sz w:val="28"/>
          <w:szCs w:val="28"/>
          <w:shd w:fill="FFFFFF" w:val="clear"/>
        </w:rPr>
        <w:t xml:space="preserve"> презентаций,</w:t>
      </w:r>
      <w:r>
        <w:rPr>
          <w:rFonts w:cs="Times New Roman" w:ascii="Tinos" w:hAnsi="Tinos"/>
          <w:i/>
          <w:iCs/>
          <w:sz w:val="28"/>
          <w:szCs w:val="28"/>
          <w:shd w:fill="FFFFFF" w:val="clear"/>
        </w:rPr>
        <w:t xml:space="preserve"> </w:t>
      </w:r>
      <w:r>
        <w:rPr>
          <w:rFonts w:cs="Times New Roman" w:ascii="Tinos" w:hAnsi="Tinos"/>
          <w:color w:val="000000"/>
          <w:sz w:val="28"/>
          <w:szCs w:val="28"/>
        </w:rPr>
        <w:t>мультимедиа-материалов (видео, подкасты, инфографика, таймлайны, панорамы и пр.). Посты в социальных сетях и блогах,</w:t>
      </w:r>
      <w:r>
        <w:rPr>
          <w:rFonts w:cs="Times New Roman" w:ascii="Tinos" w:hAnsi="Tinos"/>
          <w:sz w:val="28"/>
          <w:szCs w:val="28"/>
        </w:rPr>
        <w:t xml:space="preserve"> мультимедийная журналистика, обработка аудиоматериалов.</w:t>
      </w:r>
    </w:p>
    <w:p>
      <w:pPr>
        <w:pStyle w:val="BodyText"/>
        <w:spacing w:lineRule="exact" w:line="252"/>
        <w:ind w:right="278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BodyText"/>
        <w:spacing w:lineRule="exact" w:line="252"/>
        <w:ind w:left="304" w:right="27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техническому моделированию</w:t>
      </w:r>
      <w:r>
        <w:rPr>
          <w:rFonts w:ascii="Tinos" w:hAnsi="Tinos"/>
          <w:b/>
          <w:spacing w:val="9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«Лазерная</w:t>
      </w:r>
      <w:r>
        <w:rPr>
          <w:rFonts w:ascii="Tinos" w:hAnsi="Tinos"/>
          <w:b/>
          <w:spacing w:val="4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резка»</w:t>
      </w:r>
    </w:p>
    <w:p>
      <w:pPr>
        <w:pStyle w:val="BodyText"/>
        <w:spacing w:lineRule="exact" w:line="249" w:before="0" w:after="0"/>
        <w:ind w:right="714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Возраст</w:t>
      </w:r>
      <w:r>
        <w:rPr>
          <w:rFonts w:ascii="Tinos" w:hAnsi="Tinos"/>
          <w:spacing w:val="13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детей:</w:t>
      </w:r>
      <w:r>
        <w:rPr>
          <w:rFonts w:ascii="Tinos" w:hAnsi="Tinos"/>
          <w:spacing w:val="20"/>
          <w:w w:val="90"/>
          <w:sz w:val="28"/>
          <w:szCs w:val="28"/>
        </w:rPr>
        <w:t xml:space="preserve"> 10</w:t>
      </w:r>
      <w:r>
        <w:rPr>
          <w:rFonts w:ascii="Tinos" w:hAnsi="Tinos"/>
          <w:w w:val="90"/>
          <w:sz w:val="28"/>
          <w:szCs w:val="28"/>
        </w:rPr>
        <w:t>-15лет</w:t>
      </w:r>
    </w:p>
    <w:p>
      <w:pPr>
        <w:pStyle w:val="Normal"/>
        <w:spacing w:lineRule="exact" w:line="246" w:before="5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Срок</w:t>
      </w:r>
      <w:r>
        <w:rPr>
          <w:rFonts w:ascii="Tinos" w:hAnsi="Tinos"/>
          <w:spacing w:val="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реализации</w:t>
      </w:r>
      <w:r>
        <w:rPr>
          <w:rFonts w:ascii="Tinos" w:hAnsi="Tinos"/>
          <w:spacing w:val="14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программы:</w:t>
      </w:r>
      <w:r>
        <w:rPr>
          <w:rFonts w:ascii="Tinos" w:hAnsi="Tinos"/>
          <w:spacing w:val="35"/>
          <w:w w:val="95"/>
          <w:sz w:val="28"/>
          <w:szCs w:val="28"/>
        </w:rPr>
        <w:t xml:space="preserve"> 1</w:t>
      </w:r>
      <w:r>
        <w:rPr>
          <w:rFonts w:ascii="Tinos" w:hAnsi="Tinos"/>
          <w:spacing w:val="3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гoд</w:t>
      </w:r>
    </w:p>
    <w:p>
      <w:pPr>
        <w:pStyle w:val="BodyText"/>
        <w:spacing w:lineRule="auto" w:line="235" w:before="2" w:after="0"/>
        <w:ind w:right="25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Цель: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eastAsia="Times New Roman" w:ascii="Tinos" w:hAnsi="Tinos"/>
          <w:sz w:val="28"/>
          <w:szCs w:val="28"/>
          <w:shd w:fill="FFFFFF" w:val="clear"/>
          <w:lang w:eastAsia="ru-RU"/>
        </w:rPr>
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</w:r>
    </w:p>
    <w:p>
      <w:pPr>
        <w:pStyle w:val="5"/>
        <w:shd w:val="clear" w:color="auto" w:fill="auto"/>
        <w:spacing w:lineRule="auto" w:line="240" w:before="0" w:after="0"/>
        <w:ind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Из школьной программы по физике обучающиеся мало что могут узнать о лазерах, а ведь лазерные технологии сегодня становятся краеугольными в медицине, </w:t>
      </w:r>
      <w:r>
        <w:rPr>
          <w:rFonts w:ascii="Tinos" w:hAnsi="Tinos"/>
          <w:sz w:val="28"/>
          <w:szCs w:val="28"/>
          <w:lang w:val="en-US"/>
        </w:rPr>
        <w:t>IT</w:t>
      </w:r>
      <w:r>
        <w:rPr>
          <w:rFonts w:ascii="Tinos" w:hAnsi="Tinos"/>
          <w:sz w:val="28"/>
          <w:szCs w:val="28"/>
        </w:rPr>
        <w:t>, робототехнике, космонавтике и во множестве других прикладных сферах. Освоив программу «Лазерная резка и гравировка» обучающиеся ознакомятся с потенциалом лазеров в современном мире, узнают, как они работают и какое будущее ждет специалистов в области лазерной оптики.</w:t>
      </w:r>
    </w:p>
    <w:p>
      <w:pPr>
        <w:pStyle w:val="5"/>
        <w:shd w:val="clear" w:color="auto" w:fill="auto"/>
        <w:spacing w:lineRule="auto" w:line="240" w:before="0" w:after="0"/>
        <w:ind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В процессе обучения ребята изучают основы программирования в визуальной среде </w:t>
      </w:r>
      <w:r>
        <w:rPr>
          <w:rFonts w:ascii="Tinos" w:hAnsi="Tinos"/>
          <w:sz w:val="28"/>
          <w:szCs w:val="28"/>
          <w:lang w:val="en-US"/>
        </w:rPr>
        <w:t>CorelDRAW</w:t>
      </w:r>
      <w:r>
        <w:rPr>
          <w:rFonts w:ascii="Tinos" w:hAnsi="Tinos"/>
          <w:sz w:val="28"/>
          <w:szCs w:val="28"/>
        </w:rPr>
        <w:t>, виды конструкционных материалов (дерево (фанера), плексиглас (оргстекло), различные металлы), технологии обработки с помощью лазерного излучения этих материалов. Ребята изучают специфику настройки.</w:t>
      </w:r>
    </w:p>
    <w:p>
      <w:pPr>
        <w:pStyle w:val="5"/>
        <w:shd w:val="clear" w:color="auto" w:fill="auto"/>
        <w:spacing w:lineRule="auto" w:line="240" w:before="0" w:after="240"/>
        <w:ind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Настройка лазерного комплекса в процессе лазерной резки и гравировки, анализ полученных изделий и изучение опыта сверстников способствуют формированию инженерного аналитического мышления и развитию навыков конструирования и программирования.</w:t>
      </w:r>
      <w:bookmarkStart w:id="0" w:name="__RefHeading___Toc3907_4030833100"/>
      <w:bookmarkEnd w:id="0"/>
      <w:r>
        <w:rPr>
          <w:rFonts w:ascii="Tinos" w:hAnsi="Tinos"/>
          <w:sz w:val="28"/>
          <w:szCs w:val="28"/>
        </w:rPr>
        <w:t xml:space="preserve"> Представляемая программа имеет существенный ряд отличий от существующих аналогичных программ. Программа предполагает не только обучение «черчению» или освоению ПО «CorelDraw», а именно использованию этих знаний как инструмента при решении задач различной сложности. Изучение программ САПР и черчения позволит решать более сложные инженерные задачи и применять полученные знания в различных областях деятельности обучающегося.</w:t>
      </w:r>
    </w:p>
    <w:p>
      <w:pPr>
        <w:pStyle w:val="BodyText"/>
        <w:spacing w:lineRule="auto" w:line="235" w:before="2" w:after="0"/>
        <w:ind w:left="305" w:right="25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BodyText"/>
        <w:spacing w:lineRule="exact" w:line="252"/>
        <w:ind w:left="304" w:right="27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техническому творчеству</w:t>
      </w:r>
      <w:r>
        <w:rPr>
          <w:rFonts w:ascii="Tinos" w:hAnsi="Tinos"/>
          <w:b/>
          <w:spacing w:val="9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 xml:space="preserve">«3 </w:t>
      </w:r>
      <w:r>
        <w:rPr>
          <w:rFonts w:ascii="Tinos" w:hAnsi="Tinos"/>
          <w:b/>
          <w:sz w:val="28"/>
          <w:szCs w:val="28"/>
          <w:lang w:val="en-US"/>
        </w:rPr>
        <w:t>D</w:t>
      </w:r>
      <w:r>
        <w:rPr>
          <w:rFonts w:ascii="Tinos" w:hAnsi="Tinos"/>
          <w:b/>
          <w:sz w:val="28"/>
          <w:szCs w:val="28"/>
        </w:rPr>
        <w:t xml:space="preserve"> моделирование»</w:t>
      </w:r>
    </w:p>
    <w:p>
      <w:pPr>
        <w:pStyle w:val="BodyText"/>
        <w:spacing w:lineRule="exact" w:line="249" w:before="0" w:after="0"/>
        <w:ind w:right="714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Возраст</w:t>
      </w:r>
      <w:r>
        <w:rPr>
          <w:rFonts w:ascii="Tinos" w:hAnsi="Tinos"/>
          <w:spacing w:val="13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детей:</w:t>
      </w:r>
      <w:r>
        <w:rPr>
          <w:rFonts w:ascii="Tinos" w:hAnsi="Tinos"/>
          <w:spacing w:val="20"/>
          <w:w w:val="90"/>
          <w:sz w:val="28"/>
          <w:szCs w:val="28"/>
        </w:rPr>
        <w:t xml:space="preserve"> 10</w:t>
      </w:r>
      <w:r>
        <w:rPr>
          <w:rFonts w:ascii="Tinos" w:hAnsi="Tinos"/>
          <w:w w:val="90"/>
          <w:sz w:val="28"/>
          <w:szCs w:val="28"/>
        </w:rPr>
        <w:t>-15 лет</w:t>
      </w:r>
    </w:p>
    <w:p>
      <w:pPr>
        <w:pStyle w:val="Normal"/>
        <w:spacing w:lineRule="exact" w:line="246" w:before="5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Срок</w:t>
      </w:r>
      <w:r>
        <w:rPr>
          <w:rFonts w:ascii="Tinos" w:hAnsi="Tinos"/>
          <w:spacing w:val="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реализации</w:t>
      </w:r>
      <w:r>
        <w:rPr>
          <w:rFonts w:ascii="Tinos" w:hAnsi="Tinos"/>
          <w:spacing w:val="14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программы:</w:t>
      </w:r>
      <w:r>
        <w:rPr>
          <w:rFonts w:ascii="Tinos" w:hAnsi="Tinos"/>
          <w:spacing w:val="35"/>
          <w:w w:val="95"/>
          <w:sz w:val="28"/>
          <w:szCs w:val="28"/>
        </w:rPr>
        <w:t xml:space="preserve"> 1</w:t>
      </w:r>
      <w:r>
        <w:rPr>
          <w:rFonts w:ascii="Tinos" w:hAnsi="Tinos"/>
          <w:spacing w:val="3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гoд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Цель:</w:t>
      </w:r>
      <w:r>
        <w:rPr>
          <w:rFonts w:ascii="Tinos" w:hAnsi="Tinos"/>
          <w:sz w:val="28"/>
          <w:szCs w:val="28"/>
          <w:shd w:fill="FFFFFF" w:val="clear"/>
        </w:rPr>
        <w:t xml:space="preserve"> сформировать у учащихся устойчивый интерес к изучению 3D-моделирования  и развить личность ребенка, способного к творческому самовыражению через овладение базовых инженерных навыков в области 3D-моделирования.</w:t>
      </w:r>
    </w:p>
    <w:p>
      <w:pPr>
        <w:pStyle w:val="BodyText"/>
        <w:ind w:right="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Курс 3D-моделирования разработан для погружения обучающихся в мир аддитивных технологий. Программа включает в себя изучение основ 3D-моделирования (при помощи программы </w:t>
      </w:r>
      <w:r>
        <w:rPr>
          <w:rFonts w:ascii="Tinos" w:hAnsi="Tinos"/>
          <w:sz w:val="28"/>
          <w:szCs w:val="28"/>
          <w:lang w:eastAsia="en-US"/>
        </w:rPr>
        <w:t>«</w:t>
      </w:r>
      <w:r>
        <w:rPr>
          <w:rFonts w:ascii="Tinos" w:hAnsi="Tinos"/>
          <w:sz w:val="28"/>
          <w:szCs w:val="28"/>
          <w:lang w:val="en-US" w:eastAsia="en-US"/>
        </w:rPr>
        <w:t>Blender</w:t>
      </w:r>
      <w:r>
        <w:rPr>
          <w:rFonts w:ascii="Tinos" w:hAnsi="Tinos"/>
          <w:sz w:val="28"/>
          <w:szCs w:val="28"/>
          <w:lang w:eastAsia="en-US"/>
        </w:rPr>
        <w:t xml:space="preserve">») </w:t>
      </w:r>
      <w:r>
        <w:rPr>
          <w:rFonts w:ascii="Tinos" w:hAnsi="Tinos"/>
          <w:sz w:val="28"/>
          <w:szCs w:val="28"/>
        </w:rPr>
        <w:t xml:space="preserve">и </w:t>
      </w:r>
      <w:r>
        <w:rPr>
          <w:rFonts w:ascii="Tinos" w:hAnsi="Tinos"/>
          <w:sz w:val="28"/>
          <w:szCs w:val="28"/>
          <w:lang w:eastAsia="en-US"/>
        </w:rPr>
        <w:t>3</w:t>
      </w:r>
      <w:r>
        <w:rPr>
          <w:rFonts w:ascii="Tinos" w:hAnsi="Tinos"/>
          <w:sz w:val="28"/>
          <w:szCs w:val="28"/>
          <w:lang w:val="en-US" w:eastAsia="en-US"/>
        </w:rPr>
        <w:t>D</w:t>
      </w:r>
      <w:r>
        <w:rPr>
          <w:rFonts w:ascii="Tinos" w:hAnsi="Tinos"/>
          <w:sz w:val="28"/>
          <w:szCs w:val="28"/>
          <w:lang w:eastAsia="en-US"/>
        </w:rPr>
        <w:t xml:space="preserve">- </w:t>
      </w:r>
      <w:r>
        <w:rPr>
          <w:rFonts w:ascii="Tinos" w:hAnsi="Tinos"/>
          <w:sz w:val="28"/>
          <w:szCs w:val="28"/>
        </w:rPr>
        <w:t xml:space="preserve">печати (через изучение строения и принципов работы 3D принтера </w:t>
      </w:r>
      <w:r>
        <w:rPr>
          <w:rFonts w:ascii="Tinos" w:hAnsi="Tinos"/>
          <w:sz w:val="28"/>
          <w:szCs w:val="28"/>
          <w:lang w:val="en-US" w:eastAsia="en-US"/>
        </w:rPr>
        <w:t>Picaso</w:t>
      </w:r>
      <w:r>
        <w:rPr>
          <w:rFonts w:ascii="Tinos" w:hAnsi="Tinos"/>
          <w:sz w:val="28"/>
          <w:szCs w:val="28"/>
          <w:lang w:eastAsia="en-US"/>
        </w:rPr>
        <w:t xml:space="preserve"> </w:t>
      </w:r>
      <w:r>
        <w:rPr>
          <w:rFonts w:ascii="Tinos" w:hAnsi="Tinos"/>
          <w:sz w:val="28"/>
          <w:szCs w:val="28"/>
        </w:rPr>
        <w:t xml:space="preserve">3D </w:t>
      </w:r>
      <w:r>
        <w:rPr>
          <w:rFonts w:ascii="Tinos" w:hAnsi="Tinos"/>
          <w:sz w:val="28"/>
          <w:szCs w:val="28"/>
          <w:lang w:val="en-US" w:eastAsia="en-US"/>
        </w:rPr>
        <w:t>designer</w:t>
      </w:r>
      <w:r>
        <w:rPr>
          <w:rFonts w:ascii="Tinos" w:hAnsi="Tinos"/>
          <w:sz w:val="28"/>
          <w:szCs w:val="28"/>
          <w:lang w:eastAsia="en-US"/>
        </w:rPr>
        <w:t>).</w:t>
      </w:r>
      <w:r>
        <w:rPr>
          <w:rFonts w:ascii="Tinos" w:hAnsi="Tinos"/>
          <w:sz w:val="28"/>
          <w:szCs w:val="28"/>
        </w:rPr>
        <w:t xml:space="preserve"> 3D-печать - процесс создания цельных трехмерных объектов практически любой геометрической формы на основе цифровой модели. 3D-печать основана на концепции построения объекта последовательно наносимыми слоями, отображающими контуры модели. Фактически, 3D-печать является полной противоположностью таких традиционных методов механического производства и обработки, как фрезеровка или резка, где формирование облика изделия происходит за счет удаления лишнего материала, т.н. «субтрактивное производство». Отличительная особенность заключается в общей концепции развития у обучающихся объемно-пространственного творческого мышления, освоения навыка перехода от изображения идеи на бумаге к воплощению идеи в объеме при помощи редактора трехмерной графики </w:t>
      </w:r>
      <w:r>
        <w:rPr>
          <w:rFonts w:ascii="Tinos" w:hAnsi="Tinos"/>
          <w:sz w:val="28"/>
          <w:szCs w:val="28"/>
          <w:lang w:eastAsia="en-US"/>
        </w:rPr>
        <w:t>«</w:t>
      </w:r>
      <w:r>
        <w:rPr>
          <w:rFonts w:ascii="Tinos" w:hAnsi="Tinos"/>
          <w:sz w:val="28"/>
          <w:szCs w:val="28"/>
          <w:lang w:val="en-US" w:eastAsia="en-US"/>
        </w:rPr>
        <w:t>Blender</w:t>
      </w:r>
      <w:r>
        <w:rPr>
          <w:rFonts w:ascii="Tinos" w:hAnsi="Tinos"/>
          <w:sz w:val="28"/>
          <w:szCs w:val="28"/>
          <w:lang w:eastAsia="en-US"/>
        </w:rPr>
        <w:t xml:space="preserve">» </w:t>
      </w:r>
      <w:r>
        <w:rPr>
          <w:rFonts w:ascii="Tinos" w:hAnsi="Tinos"/>
          <w:sz w:val="28"/>
          <w:szCs w:val="28"/>
        </w:rPr>
        <w:t>и после воссоздания модели на 3D принтере. Обучающиеся постигают физику процессов происходящих в 3D принтере во время его работы, включая прогрев экструдера, работа двигателя, перемещение экструдера по 3 осям. Направленность программы на выработку у детей навыков командного решения поставленных и возникающих задач, создания правильной мотивации к достижению целей. Также важной отличительной особенностью Программы является структура изложения занятий, подразумевающая собой деление на компетенции и навыки</w:t>
      </w:r>
    </w:p>
    <w:p>
      <w:pPr>
        <w:pStyle w:val="Normal"/>
        <w:jc w:val="both"/>
        <w:rPr>
          <w:rFonts w:ascii="Tinos" w:hAnsi="Tinos"/>
          <w:color w:val="FF0000"/>
          <w:sz w:val="28"/>
          <w:szCs w:val="28"/>
        </w:rPr>
      </w:pPr>
      <w:r>
        <w:rPr>
          <w:rFonts w:ascii="Tinos" w:hAnsi="Tinos"/>
          <w:color w:val="FF0000"/>
          <w:sz w:val="28"/>
          <w:szCs w:val="28"/>
        </w:rPr>
      </w:r>
    </w:p>
    <w:p>
      <w:pPr>
        <w:pStyle w:val="BodyText"/>
        <w:spacing w:lineRule="exact" w:line="252"/>
        <w:ind w:left="304" w:right="27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</w:t>
      </w:r>
      <w:r>
        <w:rPr>
          <w:rFonts w:ascii="Tinos" w:hAnsi="Tinos"/>
          <w:b/>
          <w:spacing w:val="9"/>
          <w:sz w:val="28"/>
          <w:szCs w:val="28"/>
        </w:rPr>
        <w:t xml:space="preserve"> технической направленности </w:t>
      </w:r>
      <w:r>
        <w:rPr>
          <w:rFonts w:ascii="Tinos" w:hAnsi="Tinos"/>
          <w:b/>
          <w:sz w:val="28"/>
          <w:szCs w:val="28"/>
        </w:rPr>
        <w:t>«Роботрон»</w:t>
      </w:r>
    </w:p>
    <w:p>
      <w:pPr>
        <w:pStyle w:val="BodyText"/>
        <w:spacing w:lineRule="exact" w:line="249" w:before="0" w:after="0"/>
        <w:ind w:right="714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Возраст</w:t>
      </w:r>
      <w:r>
        <w:rPr>
          <w:rFonts w:ascii="Tinos" w:hAnsi="Tinos"/>
          <w:spacing w:val="13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детей:</w:t>
      </w:r>
      <w:r>
        <w:rPr>
          <w:rFonts w:ascii="Tinos" w:hAnsi="Tinos"/>
          <w:spacing w:val="20"/>
          <w:w w:val="90"/>
          <w:sz w:val="28"/>
          <w:szCs w:val="28"/>
        </w:rPr>
        <w:t xml:space="preserve"> 10</w:t>
      </w:r>
      <w:r>
        <w:rPr>
          <w:rFonts w:ascii="Tinos" w:hAnsi="Tinos"/>
          <w:w w:val="90"/>
          <w:sz w:val="28"/>
          <w:szCs w:val="28"/>
        </w:rPr>
        <w:t>-16 лет</w:t>
      </w:r>
    </w:p>
    <w:p>
      <w:pPr>
        <w:pStyle w:val="Normal"/>
        <w:spacing w:lineRule="exact" w:line="246" w:before="5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Срок</w:t>
      </w:r>
      <w:r>
        <w:rPr>
          <w:rFonts w:ascii="Tinos" w:hAnsi="Tinos"/>
          <w:spacing w:val="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реализации</w:t>
      </w:r>
      <w:r>
        <w:rPr>
          <w:rFonts w:ascii="Tinos" w:hAnsi="Tinos"/>
          <w:spacing w:val="14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программы:</w:t>
      </w:r>
      <w:r>
        <w:rPr>
          <w:rFonts w:ascii="Tinos" w:hAnsi="Tinos"/>
          <w:spacing w:val="35"/>
          <w:w w:val="95"/>
          <w:sz w:val="28"/>
          <w:szCs w:val="28"/>
        </w:rPr>
        <w:t xml:space="preserve"> 1</w:t>
      </w:r>
      <w:r>
        <w:rPr>
          <w:rFonts w:ascii="Tinos" w:hAnsi="Tinos"/>
          <w:spacing w:val="3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гoд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Цель:</w:t>
      </w:r>
      <w:r>
        <w:rPr>
          <w:rFonts w:eastAsia="Calibri" w:ascii="Tinos" w:hAnsi="Tinos" w:eastAsiaTheme="minorHAnsi"/>
          <w:color w:val="000000"/>
          <w:sz w:val="28"/>
          <w:szCs w:val="28"/>
          <w:lang w:eastAsia="en-US"/>
        </w:rPr>
        <w:t xml:space="preserve"> Развитие интереса обучающихся к технике и техническому </w:t>
      </w:r>
      <w:r>
        <w:rPr>
          <w:rFonts w:eastAsia="Calibri" w:ascii="Tinos" w:hAnsi="Tinos" w:eastAsiaTheme="minorHAnsi"/>
          <w:bCs/>
          <w:color w:val="000000"/>
          <w:sz w:val="28"/>
          <w:szCs w:val="28"/>
          <w:lang w:eastAsia="en-US"/>
        </w:rPr>
        <w:t>творчеству.</w:t>
      </w:r>
    </w:p>
    <w:p>
      <w:pPr>
        <w:pStyle w:val="Normal"/>
        <w:shd w:val="clear" w:color="auto" w:fill="FFFFFF"/>
        <w:spacing w:lineRule="auto" w:line="276"/>
        <w:jc w:val="both"/>
        <w:rPr/>
      </w:pPr>
      <w:r>
        <w:rPr>
          <w:rStyle w:val="Style13"/>
          <w:rFonts w:eastAsia="" w:ascii="Tinos" w:hAnsi="Tinos" w:eastAsiaTheme="minorEastAsia"/>
          <w:b w:val="false"/>
          <w:bCs w:val="false"/>
          <w:sz w:val="28"/>
          <w:szCs w:val="28"/>
        </w:rPr>
        <w:t>Дополнительная общеобразовательная общеразвивающая программа «</w:t>
      </w:r>
      <w:r>
        <w:rPr>
          <w:rStyle w:val="Style13"/>
          <w:rFonts w:eastAsia="" w:ascii="Tinos" w:hAnsi="Tinos" w:eastAsiaTheme="minorEastAsia"/>
          <w:b w:val="false"/>
          <w:sz w:val="28"/>
          <w:szCs w:val="28"/>
        </w:rPr>
        <w:t>Роботрон</w:t>
      </w:r>
      <w:r>
        <w:rPr>
          <w:rStyle w:val="Style13"/>
          <w:rFonts w:eastAsia="" w:ascii="Tinos" w:hAnsi="Tinos" w:eastAsiaTheme="minorEastAsia"/>
          <w:b w:val="false"/>
          <w:bCs w:val="false"/>
          <w:sz w:val="28"/>
          <w:szCs w:val="28"/>
        </w:rPr>
        <w:t>» - п</w:t>
      </w:r>
      <w:r>
        <w:rPr>
          <w:rFonts w:ascii="Tinos" w:hAnsi="Tinos"/>
          <w:bCs/>
          <w:sz w:val="28"/>
          <w:szCs w:val="28"/>
        </w:rPr>
        <w:t xml:space="preserve">рограмма на основе платформы LEGO MINDSTORMS Education EV3. Программа предполагает участие детей разных возрастов (10-16 лет) и с разным уровнем знаний информатики и технологии. </w:t>
      </w:r>
      <w:r>
        <w:rPr>
          <w:rStyle w:val="Style13"/>
          <w:rFonts w:eastAsia="" w:ascii="Tinos" w:hAnsi="Tinos" w:eastAsiaTheme="minorEastAsia"/>
          <w:b w:val="false"/>
          <w:bCs w:val="false"/>
          <w:sz w:val="28"/>
          <w:szCs w:val="28"/>
        </w:rPr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  <w:r>
        <w:rPr>
          <w:rFonts w:ascii="Tinos" w:hAnsi="Tinos"/>
          <w:sz w:val="28"/>
          <w:szCs w:val="28"/>
        </w:rPr>
        <w:t xml:space="preserve"> Для реализации программы используются образовательные конструкторы фирмы </w:t>
      </w:r>
      <w:r>
        <w:rPr>
          <w:rFonts w:ascii="Tinos" w:hAnsi="Tinos"/>
          <w:sz w:val="28"/>
          <w:szCs w:val="28"/>
          <w:lang w:val="en-US"/>
        </w:rPr>
        <w:t>Lego</w:t>
      </w:r>
      <w:r>
        <w:rPr>
          <w:rFonts w:ascii="Tinos" w:hAnsi="Tinos"/>
          <w:sz w:val="28"/>
          <w:szCs w:val="28"/>
        </w:rPr>
        <w:t xml:space="preserve">, конструктор </w:t>
      </w:r>
      <w:r>
        <w:rPr>
          <w:rFonts w:ascii="Tinos" w:hAnsi="Tinos"/>
          <w:bCs/>
          <w:sz w:val="28"/>
          <w:szCs w:val="28"/>
        </w:rPr>
        <w:t xml:space="preserve">LEGO MINDSTORMS </w:t>
      </w:r>
      <w:r>
        <w:rPr>
          <w:rFonts w:ascii="Tinos" w:hAnsi="Tinos"/>
          <w:bCs/>
          <w:sz w:val="28"/>
          <w:szCs w:val="28"/>
          <w:lang w:val="en-US"/>
        </w:rPr>
        <w:t>Education</w:t>
      </w:r>
      <w:r>
        <w:rPr>
          <w:rFonts w:ascii="Tinos" w:hAnsi="Tinos"/>
          <w:bCs/>
          <w:sz w:val="28"/>
          <w:szCs w:val="28"/>
        </w:rPr>
        <w:t xml:space="preserve"> EV3</w:t>
      </w:r>
      <w:r>
        <w:rPr>
          <w:rFonts w:ascii="Tinos" w:hAnsi="Tinos"/>
          <w:sz w:val="28"/>
          <w:szCs w:val="28"/>
        </w:rPr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>
        <w:rPr>
          <w:rFonts w:ascii="Tinos" w:hAnsi="Tinos"/>
          <w:sz w:val="28"/>
          <w:szCs w:val="28"/>
          <w:lang w:val="en-US"/>
        </w:rPr>
        <w:t>EV</w:t>
      </w:r>
      <w:r>
        <w:rPr>
          <w:rFonts w:ascii="Tinos" w:hAnsi="Tinos"/>
          <w:sz w:val="28"/>
          <w:szCs w:val="28"/>
        </w:rPr>
        <w:t xml:space="preserve">3, который управляет всей построенной конструкцией. </w:t>
      </w:r>
      <w:r>
        <w:rPr>
          <w:rFonts w:ascii="Tinos" w:hAnsi="Tinos"/>
          <w:sz w:val="28"/>
          <w:szCs w:val="28"/>
          <w:lang w:val="en-US"/>
        </w:rPr>
        <w:t>C</w:t>
      </w:r>
      <w:r>
        <w:rPr>
          <w:rFonts w:ascii="Tinos" w:hAnsi="Tinos"/>
          <w:sz w:val="28"/>
          <w:szCs w:val="28"/>
        </w:rPr>
        <w:t xml:space="preserve"> конструктором </w:t>
      </w:r>
      <w:r>
        <w:rPr>
          <w:rFonts w:ascii="Tinos" w:hAnsi="Tinos"/>
          <w:bCs/>
          <w:sz w:val="28"/>
          <w:szCs w:val="28"/>
        </w:rPr>
        <w:t xml:space="preserve">LEGO MINDSTORMS </w:t>
      </w:r>
      <w:r>
        <w:rPr>
          <w:rFonts w:ascii="Tinos" w:hAnsi="Tinos"/>
          <w:bCs/>
          <w:sz w:val="28"/>
          <w:szCs w:val="28"/>
          <w:lang w:val="en-US"/>
        </w:rPr>
        <w:t>Education</w:t>
      </w:r>
      <w:r>
        <w:rPr>
          <w:rFonts w:ascii="Tinos" w:hAnsi="Tinos"/>
          <w:bCs/>
          <w:sz w:val="28"/>
          <w:szCs w:val="28"/>
        </w:rPr>
        <w:t xml:space="preserve"> EV3 </w:t>
      </w:r>
      <w:r>
        <w:rPr>
          <w:rFonts w:ascii="Tinos" w:hAnsi="Tinos"/>
          <w:sz w:val="28"/>
          <w:szCs w:val="28"/>
        </w:rPr>
        <w:t xml:space="preserve">идет необходимое программное обеспечение.  </w:t>
      </w:r>
      <w:r>
        <w:rPr>
          <w:rFonts w:ascii="Tinos" w:hAnsi="Tinos"/>
          <w:bCs/>
          <w:sz w:val="28"/>
          <w:szCs w:val="28"/>
        </w:rPr>
        <w:t xml:space="preserve">LEGO EV3 обеспечивает простоту при сборке начальных моделей, что позволяет обучающимся получить результат в пределах одного занятия. И при этом возможности в изменении моделей и программ – очень широкие, и такой подход позволяет обучающимся усложнять модель и программу, проявлять самостоятельность в изучении темы. </w:t>
      </w:r>
      <w:r>
        <w:rPr>
          <w:rFonts w:ascii="Tinos" w:hAnsi="Tinos"/>
          <w:sz w:val="28"/>
          <w:szCs w:val="28"/>
        </w:rPr>
        <w:t xml:space="preserve">Интенсивное использование роботов в быту, на производстве и на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 Также данная программа даст возможность обучающимся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>
        <w:rPr>
          <w:rFonts w:ascii="Tinos" w:hAnsi="Tinos"/>
          <w:bCs/>
          <w:sz w:val="28"/>
          <w:szCs w:val="28"/>
        </w:rPr>
        <w:t>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eastAsia="Calibri" w:ascii="Tinos" w:hAnsi="Tinos" w:eastAsiaTheme="minorHAnsi"/>
          <w:color w:val="000000"/>
          <w:sz w:val="28"/>
          <w:szCs w:val="28"/>
          <w:lang w:eastAsia="en-US"/>
        </w:rPr>
        <w:t xml:space="preserve">Отличительной особенностью программы заключается в комбинировании исследовательской деятельности с изучением основ проектирования и создания робота. Аспект новизны заключается в том, что </w:t>
      </w:r>
      <w:r>
        <w:rPr>
          <w:rFonts w:eastAsia="Calibri" w:ascii="Tinos" w:hAnsi="Tinos" w:eastAsiaTheme="minorHAnsi"/>
          <w:bCs/>
          <w:color w:val="000000"/>
          <w:sz w:val="28"/>
          <w:szCs w:val="28"/>
          <w:lang w:eastAsia="en-US"/>
        </w:rPr>
        <w:t>LEGO MINDSTORMS Education EV3</w:t>
      </w:r>
      <w:r>
        <w:rPr>
          <w:rFonts w:eastAsia="Calibri" w:ascii="Tinos" w:hAnsi="Tinos" w:eastAsiaTheme="minorHAnsi"/>
          <w:color w:val="000000"/>
          <w:sz w:val="28"/>
          <w:szCs w:val="28"/>
          <w:lang w:eastAsia="en-US"/>
        </w:rPr>
        <w:t xml:space="preserve">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nos" w:hAnsi="Tinos" w:eastAsia="Calibri" w:eastAsiaTheme="minorHAnsi"/>
          <w:color w:val="000000"/>
          <w:sz w:val="28"/>
          <w:szCs w:val="28"/>
          <w:lang w:eastAsia="en-US"/>
        </w:rPr>
      </w:pPr>
      <w:r>
        <w:rPr/>
      </w:r>
    </w:p>
    <w:p>
      <w:pPr>
        <w:pStyle w:val="BodyText"/>
        <w:spacing w:lineRule="exact" w:line="252"/>
        <w:ind w:left="304" w:right="27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техническому творчеству</w:t>
      </w:r>
      <w:r>
        <w:rPr>
          <w:rFonts w:ascii="Tinos" w:hAnsi="Tinos"/>
          <w:b/>
          <w:spacing w:val="9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«Ракетомоделирование»</w:t>
      </w:r>
    </w:p>
    <w:p>
      <w:pPr>
        <w:pStyle w:val="BodyText"/>
        <w:spacing w:lineRule="exact" w:line="249" w:before="0" w:after="0"/>
        <w:ind w:right="714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Возраст</w:t>
      </w:r>
      <w:r>
        <w:rPr>
          <w:rFonts w:ascii="Tinos" w:hAnsi="Tinos"/>
          <w:spacing w:val="13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детей:</w:t>
      </w:r>
      <w:r>
        <w:rPr>
          <w:rFonts w:ascii="Tinos" w:hAnsi="Tinos"/>
          <w:spacing w:val="20"/>
          <w:w w:val="90"/>
          <w:sz w:val="28"/>
          <w:szCs w:val="28"/>
        </w:rPr>
        <w:t xml:space="preserve"> 10</w:t>
      </w:r>
      <w:r>
        <w:rPr>
          <w:rFonts w:ascii="Tinos" w:hAnsi="Tinos"/>
          <w:w w:val="90"/>
          <w:sz w:val="28"/>
          <w:szCs w:val="28"/>
        </w:rPr>
        <w:t>-17 лет</w:t>
      </w:r>
    </w:p>
    <w:p>
      <w:pPr>
        <w:pStyle w:val="Normal"/>
        <w:spacing w:lineRule="exact" w:line="246" w:before="5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Срок</w:t>
      </w:r>
      <w:r>
        <w:rPr>
          <w:rFonts w:ascii="Tinos" w:hAnsi="Tinos"/>
          <w:spacing w:val="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реализации</w:t>
      </w:r>
      <w:r>
        <w:rPr>
          <w:rFonts w:ascii="Tinos" w:hAnsi="Tinos"/>
          <w:spacing w:val="14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программы:</w:t>
      </w:r>
      <w:r>
        <w:rPr>
          <w:rFonts w:ascii="Tinos" w:hAnsi="Tinos"/>
          <w:spacing w:val="35"/>
          <w:w w:val="95"/>
          <w:sz w:val="28"/>
          <w:szCs w:val="28"/>
        </w:rPr>
        <w:t xml:space="preserve"> 3</w:t>
      </w:r>
      <w:r>
        <w:rPr>
          <w:rFonts w:ascii="Tinos" w:hAnsi="Tinos"/>
          <w:spacing w:val="3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гoда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 xml:space="preserve">Цель: </w:t>
      </w:r>
      <w:r>
        <w:rPr>
          <w:rFonts w:ascii="Tinos" w:hAnsi="Tinos"/>
          <w:sz w:val="28"/>
          <w:szCs w:val="28"/>
        </w:rPr>
        <w:t xml:space="preserve">Создание условий для формирования и развития </w:t>
      </w:r>
      <w:r>
        <w:rPr>
          <w:rFonts w:ascii="Tinos" w:hAnsi="Tinos"/>
          <w:sz w:val="28"/>
          <w:szCs w:val="28"/>
          <w:shd w:fill="FFFFFF" w:val="clear"/>
        </w:rPr>
        <w:t>творческих способностей детей младшего и среднего школьного возраста в области ракетомоделирования и конструирования, повышения их технической грамотности</w:t>
      </w:r>
      <w:r>
        <w:rPr>
          <w:rFonts w:ascii="Tinos" w:hAnsi="Tinos"/>
          <w:sz w:val="28"/>
          <w:szCs w:val="28"/>
        </w:rPr>
        <w:t xml:space="preserve">  в условиях дополнительного образования.</w:t>
      </w:r>
    </w:p>
    <w:p>
      <w:pPr>
        <w:pStyle w:val="Normal"/>
        <w:jc w:val="both"/>
        <w:rPr/>
      </w:pPr>
      <w:r>
        <w:rPr>
          <w:rFonts w:eastAsia="Arial Unicode MS" w:ascii="Tinos" w:hAnsi="Tinos"/>
          <w:sz w:val="28"/>
          <w:szCs w:val="28"/>
          <w:shd w:fill="FFFFFF" w:val="clear"/>
          <w:lang w:eastAsia="ru-RU"/>
        </w:rPr>
        <w:t>Дополнительная общеобразовательная общеразвивающая программа</w:t>
      </w:r>
      <w:r>
        <w:rPr>
          <w:rFonts w:eastAsia="Arial Unicode MS" w:ascii="Tinos" w:hAnsi="Tinos"/>
          <w:i/>
          <w:iCs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Arial Unicode MS" w:ascii="Tinos" w:hAnsi="Tinos"/>
          <w:iCs/>
          <w:sz w:val="28"/>
          <w:szCs w:val="28"/>
          <w:shd w:fill="FFFFFF" w:val="clear"/>
          <w:lang w:eastAsia="ru-RU"/>
        </w:rPr>
        <w:t>«Ракетомоделирование»</w:t>
      </w:r>
      <w:r>
        <w:rPr>
          <w:rFonts w:eastAsia="Arial Unicode MS" w:ascii="Tinos" w:hAnsi="Tinos"/>
          <w:sz w:val="28"/>
          <w:szCs w:val="28"/>
          <w:shd w:fill="FFFFFF" w:val="clear"/>
          <w:lang w:eastAsia="ru-RU"/>
        </w:rPr>
        <w:t xml:space="preserve"> модифицированная, </w:t>
      </w:r>
      <w:r>
        <w:rPr>
          <w:rFonts w:eastAsia="Arial Unicode MS" w:ascii="Tinos" w:hAnsi="Tinos"/>
          <w:iCs/>
          <w:sz w:val="28"/>
          <w:szCs w:val="28"/>
          <w:shd w:fill="FFFFFF" w:val="clear"/>
          <w:lang w:eastAsia="ru-RU"/>
        </w:rPr>
        <w:t>технической направленности</w:t>
      </w:r>
      <w:r>
        <w:rPr>
          <w:rFonts w:eastAsia="Arial Unicode MS" w:ascii="Tinos" w:hAnsi="Tinos"/>
          <w:i/>
          <w:iCs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Arial Unicode MS" w:ascii="Tinos" w:hAnsi="Tinos"/>
          <w:sz w:val="28"/>
          <w:szCs w:val="28"/>
          <w:shd w:fill="FFFFFF" w:val="clear"/>
          <w:lang w:eastAsia="ru-RU"/>
        </w:rPr>
        <w:t xml:space="preserve">разработана на основе типовой программы И.В. Кротова «Ракетное моделирование. </w:t>
      </w:r>
      <w:r>
        <w:rPr>
          <w:rFonts w:eastAsia="Arial Unicode MS" w:ascii="Tinos" w:hAnsi="Tinos"/>
          <w:sz w:val="28"/>
          <w:szCs w:val="28"/>
          <w:lang w:eastAsia="ru-RU"/>
        </w:rPr>
        <w:t xml:space="preserve">Программа объединения призвано комплексно подходить к трудовому и нравственному воспитанию детей. Занятия в объединении прививают любовь и интерес к технике, к труду, развивают творческие способности и формируют конструкторскую мысль.  </w:t>
      </w:r>
      <w:r>
        <w:rPr>
          <w:rStyle w:val="c4"/>
          <w:rFonts w:ascii="Tinos" w:hAnsi="Tinos"/>
          <w:sz w:val="28"/>
          <w:szCs w:val="28"/>
        </w:rPr>
        <w:t>Военно-патриотическое воспитание подрастающего поколения является одной из важнейших задач, ведь детство – самая благодатная пора для привития чувства любви к Родине. У обучающихся должно вырабатываться чувство гордости за свою Родину и свой народ, уважение к его великим свершениям и достойным страницам прошлого,</w:t>
      </w:r>
      <w:r>
        <w:rPr>
          <w:rStyle w:val="c3"/>
          <w:rFonts w:ascii="Tinos" w:hAnsi="Tinos"/>
          <w:sz w:val="28"/>
          <w:szCs w:val="28"/>
        </w:rPr>
        <w:t> им нужно прививать гордость за русское оружие, любовь к русской военной истории, военной службе, сохранение и приумножение славных воинских традиций, способность в случае необходимости встать на защиту своего государства.</w:t>
      </w:r>
      <w:r>
        <w:rPr>
          <w:rFonts w:eastAsia="Arial Unicode MS" w:ascii="Tinos" w:hAnsi="Tinos"/>
          <w:sz w:val="28"/>
          <w:szCs w:val="28"/>
          <w:lang w:eastAsia="ru-RU"/>
        </w:rPr>
        <w:t xml:space="preserve"> Появление ракетной техники и увлечение космонавтикой около 50 лет назад пробудило у учащихся и молодёжи интерес к конструированию, изготовлению и запуску моделей ракет. В настоящее время ракетомодельный спорт приобрёл большую популярность, как в нашей стране, так и за рубежом. Он является одним из эффективных средств приобщения детей и молодёжи к изучению межпланетных полётов и вопросов космонавтики, знакомству с устройством ракетной техникой. Данная программа готовит моделиста к восприятию мира большой техники, помогает в профориентации учащихся по определению будущей профессии. </w:t>
      </w:r>
    </w:p>
    <w:p>
      <w:pPr>
        <w:pStyle w:val="Normal"/>
        <w:spacing w:before="0" w:after="200"/>
        <w:jc w:val="both"/>
        <w:rPr>
          <w:rFonts w:ascii="Tinos" w:hAnsi="Tinos"/>
          <w:sz w:val="28"/>
          <w:szCs w:val="28"/>
        </w:rPr>
      </w:pPr>
      <w:r>
        <w:rPr>
          <w:rFonts w:eastAsia="Arial Unicode MS" w:ascii="Tinos" w:hAnsi="Tinos"/>
          <w:sz w:val="28"/>
          <w:szCs w:val="28"/>
          <w:lang w:eastAsia="ru-RU"/>
        </w:rPr>
        <w:t xml:space="preserve">Первый год обучения предусматривает обучение детей основам технического моделирования летающих устройств в т.ч. простейших моделей ракет. Задача второго года обучения - научить ребят самостоятельно, творчески решать технические задачи, предполагает углубление знаний по ракетомоделированию, обучение умению составлять эскизы рабочих чертежей, шаблоны и работать по ним; изготавливать сложные модели ракет-копий. </w:t>
      </w:r>
    </w:p>
    <w:sectPr>
      <w:footerReference w:type="even" r:id="rId2"/>
      <w:footerReference w:type="default" r:id="rId3"/>
      <w:type w:val="nextPage"/>
      <w:pgSz w:w="11906" w:h="16838"/>
      <w:pgMar w:left="1418" w:right="567" w:gutter="0" w:header="0" w:top="567" w:footer="709" w:bottom="766"/>
      <w:pgNumType w:fmt="decimal"/>
      <w:formProt w:val="false"/>
      <w:textDirection w:val="lrTb"/>
      <w:docGrid w:type="default" w:linePitch="36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795199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spacing w:before="0" w:after="20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shd w:val="clear" w:color="auto" w:fill="FFFFFF"/>
      <w:jc w:val="center"/>
      <w:outlineLvl w:val="0"/>
    </w:pPr>
    <w:rPr>
      <w:b/>
      <w:color w:val="000000"/>
      <w:spacing w:val="-7"/>
    </w:rPr>
  </w:style>
  <w:style w:type="character" w:styleId="Style13">
    <w:name w:val="Основной текст + Полужирный"/>
    <w:qFormat/>
    <w:rPr>
      <w:rFonts w:ascii="Times New Roman" w:hAnsi="Times New Roman" w:cs="Times New Roman"/>
      <w:b/>
      <w:bCs/>
      <w:spacing w:val="10"/>
      <w:sz w:val="25"/>
      <w:szCs w:val="25"/>
      <w:shd w:fill="FFFFFF" w:val="clear"/>
    </w:rPr>
  </w:style>
  <w:style w:type="character" w:styleId="DefaultParagraphFont">
    <w:name w:val="Default Paragraph Font"/>
    <w:qFormat/>
    <w:rPr/>
  </w:style>
  <w:style w:type="character" w:styleId="c4">
    <w:name w:val="c4"/>
    <w:basedOn w:val="DefaultParagraphFont"/>
    <w:qFormat/>
    <w:rPr/>
  </w:style>
  <w:style w:type="character" w:styleId="c3">
    <w:name w:val="c3"/>
    <w:basedOn w:val="DefaultParagraph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ableParagraph">
    <w:name w:val="Table Paragraph"/>
    <w:basedOn w:val="Normal"/>
    <w:qFormat/>
    <w:pPr>
      <w:suppressAutoHyphens w:val="false"/>
    </w:pPr>
    <w:rPr>
      <w:sz w:val="22"/>
      <w:szCs w:val="22"/>
      <w:lang w:eastAsia="en-US"/>
    </w:rPr>
  </w:style>
  <w:style w:type="paragraph" w:styleId="5">
    <w:name w:val="Основной текст5"/>
    <w:basedOn w:val="Normal"/>
    <w:qFormat/>
    <w:pPr>
      <w:widowControl/>
      <w:shd w:val="clear" w:color="auto" w:fill="FFFFFF"/>
      <w:spacing w:lineRule="atLeast" w:line="0" w:before="360" w:after="60"/>
      <w:ind w:hanging="540"/>
      <w:jc w:val="both"/>
    </w:pPr>
    <w:rPr>
      <w:sz w:val="23"/>
      <w:szCs w:val="23"/>
      <w:lang w:eastAsia="ru-RU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LibreOffice/24.8.4.2$Linux_X86_64 LibreOffice_project/480$Build-2</Application>
  <AppVersion>15.0000</AppVersion>
  <Pages>9</Pages>
  <Words>2209</Words>
  <Characters>16569</Characters>
  <CharactersWithSpaces>18738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2025-12-23T11:22:44Z</dcterms:modified>
  <cp:revision>1</cp:revision>
  <dc:subject/>
  <dc:title/>
</cp:coreProperties>
</file>